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E9DFD" w14:textId="41677231" w:rsidR="00132A57" w:rsidRDefault="00460AC3">
      <w:r>
        <w:rPr>
          <w:rFonts w:hint="eastAsia"/>
        </w:rPr>
        <w:t>协议三要素：语法、语义、时序</w:t>
      </w:r>
    </w:p>
    <w:p w14:paraId="38948670" w14:textId="08950F4F" w:rsidR="00460AC3" w:rsidRDefault="00460AC3">
      <w:r>
        <w:rPr>
          <w:rFonts w:hint="eastAsia"/>
        </w:rPr>
        <w:t>协议：通信双方必须遵守的规则、标准或约定</w:t>
      </w:r>
    </w:p>
    <w:p w14:paraId="5978F2C2" w14:textId="3E5B0FAC" w:rsidR="00460AC3" w:rsidRDefault="00460AC3"/>
    <w:p w14:paraId="4674FC2C" w14:textId="50A593EF" w:rsidR="00FC34C2" w:rsidRDefault="00FC34C2">
      <w:r>
        <w:t>I</w:t>
      </w:r>
      <w:r>
        <w:rPr>
          <w:rFonts w:hint="eastAsia"/>
        </w:rPr>
        <w:t>nternet协议族</w:t>
      </w:r>
    </w:p>
    <w:p w14:paraId="7B29169B" w14:textId="1F6D07AB" w:rsidR="00FC34C2" w:rsidRDefault="00FC34C2">
      <w:r>
        <w:rPr>
          <w:noProof/>
        </w:rPr>
        <w:drawing>
          <wp:inline distT="0" distB="0" distL="0" distR="0" wp14:anchorId="589C0BDC" wp14:editId="70A25A3F">
            <wp:extent cx="5274310" cy="17291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EA70" w14:textId="5039850F" w:rsidR="00FC34C2" w:rsidRDefault="00FC34C2"/>
    <w:p w14:paraId="49B26F9C" w14:textId="5D70815F" w:rsidR="00FC34C2" w:rsidRDefault="00FC34C2"/>
    <w:p w14:paraId="40200136" w14:textId="4B100601" w:rsidR="00FC34C2" w:rsidRDefault="00FC34C2">
      <w:r>
        <w:rPr>
          <w:rFonts w:hint="eastAsia"/>
        </w:rPr>
        <w:t>Internet标准：R</w:t>
      </w:r>
      <w:r>
        <w:t>FC</w:t>
      </w:r>
    </w:p>
    <w:p w14:paraId="40C32237" w14:textId="7437B9A4" w:rsidR="00FC34C2" w:rsidRDefault="00FC34C2">
      <w:r>
        <w:rPr>
          <w:rFonts w:hint="eastAsia"/>
        </w:rPr>
        <w:t>I</w:t>
      </w:r>
      <w:r>
        <w:t>SO</w:t>
      </w:r>
      <w:r>
        <w:rPr>
          <w:rFonts w:hint="eastAsia"/>
        </w:rPr>
        <w:t>：国际标准化组织</w:t>
      </w:r>
    </w:p>
    <w:p w14:paraId="18D9C1D1" w14:textId="242C29A5" w:rsidR="00FC34C2" w:rsidRDefault="00FC34C2">
      <w:r>
        <w:rPr>
          <w:rFonts w:hint="eastAsia"/>
        </w:rPr>
        <w:t>O</w:t>
      </w:r>
      <w:r>
        <w:t>SI</w:t>
      </w:r>
      <w:r>
        <w:rPr>
          <w:rFonts w:hint="eastAsia"/>
        </w:rPr>
        <w:t>：开放系统互连/参考模型</w:t>
      </w:r>
    </w:p>
    <w:p w14:paraId="4D467230" w14:textId="22976DB6" w:rsidR="00FC34C2" w:rsidRDefault="00FC34C2"/>
    <w:p w14:paraId="2658A387" w14:textId="2BF78EAB" w:rsidR="00FC34C2" w:rsidRDefault="00FC34C2">
      <w:r>
        <w:rPr>
          <w:rFonts w:hint="eastAsia"/>
        </w:rPr>
        <w:t>会话层、表示层、应用层——数据Data</w:t>
      </w:r>
    </w:p>
    <w:p w14:paraId="5328EFF7" w14:textId="4953CAD3" w:rsidR="00FC34C2" w:rsidRDefault="00FC34C2">
      <w:r>
        <w:rPr>
          <w:rFonts w:hint="eastAsia"/>
        </w:rPr>
        <w:t>传输层——数据段</w:t>
      </w:r>
    </w:p>
    <w:p w14:paraId="2E98D925" w14:textId="61D13F2B" w:rsidR="00FC34C2" w:rsidRDefault="00FC34C2">
      <w:r>
        <w:rPr>
          <w:rFonts w:hint="eastAsia"/>
        </w:rPr>
        <w:t>网络层——分组</w:t>
      </w:r>
    </w:p>
    <w:p w14:paraId="33713102" w14:textId="0E7B90C3" w:rsidR="00FC34C2" w:rsidRDefault="00FC34C2">
      <w:r>
        <w:rPr>
          <w:rFonts w:hint="eastAsia"/>
        </w:rPr>
        <w:t>数据链路层——</w:t>
      </w:r>
      <w:proofErr w:type="gramStart"/>
      <w:r>
        <w:rPr>
          <w:rFonts w:hint="eastAsia"/>
        </w:rPr>
        <w:t>帧</w:t>
      </w:r>
      <w:proofErr w:type="gramEnd"/>
    </w:p>
    <w:p w14:paraId="356D36C6" w14:textId="77E239C7" w:rsidR="00FC34C2" w:rsidRDefault="002111E8">
      <w:r>
        <w:rPr>
          <w:rFonts w:hint="eastAsia"/>
        </w:rPr>
        <w:t>物理层——二进制比特流</w:t>
      </w:r>
    </w:p>
    <w:p w14:paraId="3CCF786F" w14:textId="7E4C1EF3" w:rsidR="002111E8" w:rsidRDefault="002111E8"/>
    <w:p w14:paraId="04C3517A" w14:textId="77777777" w:rsidR="002111E8" w:rsidRDefault="002111E8"/>
    <w:p w14:paraId="2EFB4D5D" w14:textId="541967D2" w:rsidR="002111E8" w:rsidRDefault="002111E8">
      <w:r>
        <w:rPr>
          <w:noProof/>
        </w:rPr>
        <w:drawing>
          <wp:inline distT="0" distB="0" distL="0" distR="0" wp14:anchorId="6CEDE1E1" wp14:editId="73868E08">
            <wp:extent cx="5274310" cy="27089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CD76" w14:textId="3B4E6415" w:rsidR="002111E8" w:rsidRDefault="002111E8"/>
    <w:p w14:paraId="49624229" w14:textId="5990F223" w:rsidR="002111E8" w:rsidRDefault="002111E8"/>
    <w:p w14:paraId="28A6215A" w14:textId="085A3E1C" w:rsidR="002111E8" w:rsidRDefault="002111E8"/>
    <w:p w14:paraId="090D656F" w14:textId="61F8FBB5" w:rsidR="002111E8" w:rsidRDefault="002111E8"/>
    <w:p w14:paraId="27DD4B49" w14:textId="6A3C1B74" w:rsidR="002111E8" w:rsidRDefault="002111E8">
      <w:r>
        <w:rPr>
          <w:noProof/>
        </w:rPr>
        <w:lastRenderedPageBreak/>
        <w:drawing>
          <wp:inline distT="0" distB="0" distL="0" distR="0" wp14:anchorId="5CCBB8D6" wp14:editId="34DBAB01">
            <wp:extent cx="5274310" cy="33515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2608" w14:textId="234DF6D3" w:rsidR="002111E8" w:rsidRDefault="002111E8"/>
    <w:p w14:paraId="0102CC9B" w14:textId="2A64E665" w:rsidR="002111E8" w:rsidRDefault="002111E8">
      <w:r>
        <w:rPr>
          <w:noProof/>
        </w:rPr>
        <w:drawing>
          <wp:inline distT="0" distB="0" distL="0" distR="0" wp14:anchorId="7BE78030" wp14:editId="3367E6AE">
            <wp:extent cx="5274310" cy="39738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623C" w14:textId="34096DDD" w:rsidR="002111E8" w:rsidRDefault="002111E8"/>
    <w:p w14:paraId="68C88A27" w14:textId="45D1A22B" w:rsidR="002111E8" w:rsidRDefault="00166906">
      <w:r>
        <w:rPr>
          <w:noProof/>
        </w:rPr>
        <w:lastRenderedPageBreak/>
        <w:drawing>
          <wp:inline distT="0" distB="0" distL="0" distR="0" wp14:anchorId="16471F18" wp14:editId="36D4DBBF">
            <wp:extent cx="5274310" cy="38849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DD13" w14:textId="1EFEF413" w:rsidR="002111E8" w:rsidRDefault="002111E8"/>
    <w:p w14:paraId="35E62D88" w14:textId="5A6D8FD3" w:rsidR="00166906" w:rsidRDefault="00166906"/>
    <w:p w14:paraId="38336E31" w14:textId="4E2C3849" w:rsidR="00166906" w:rsidRDefault="00166906">
      <w:r>
        <w:rPr>
          <w:rFonts w:hint="eastAsia"/>
        </w:rPr>
        <w:t>特殊I</w:t>
      </w:r>
      <w:r>
        <w:t>P</w:t>
      </w:r>
      <w:r>
        <w:rPr>
          <w:rFonts w:hint="eastAsia"/>
        </w:rPr>
        <w:t>地址</w:t>
      </w:r>
    </w:p>
    <w:p w14:paraId="11781699" w14:textId="18FDF543" w:rsidR="00166906" w:rsidRDefault="00166906">
      <w:r>
        <w:rPr>
          <w:noProof/>
        </w:rPr>
        <w:drawing>
          <wp:inline distT="0" distB="0" distL="0" distR="0" wp14:anchorId="2FA920AF" wp14:editId="6F062757">
            <wp:extent cx="5274310" cy="28333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CE66" w14:textId="3D191A33" w:rsidR="00E90164" w:rsidRDefault="00E90164"/>
    <w:p w14:paraId="070EF158" w14:textId="634D7623" w:rsidR="00E90164" w:rsidRDefault="00E90164"/>
    <w:p w14:paraId="5C80F62E" w14:textId="77777777" w:rsidR="00073639" w:rsidRPr="00073639" w:rsidRDefault="00073639" w:rsidP="00073639">
      <w:r w:rsidRPr="00073639">
        <w:t>ARP</w:t>
      </w:r>
    </w:p>
    <w:p w14:paraId="5A7139D8" w14:textId="77777777" w:rsidR="00073639" w:rsidRPr="00073639" w:rsidRDefault="00073639" w:rsidP="00073639">
      <w:r w:rsidRPr="00073639">
        <w:rPr>
          <w:rFonts w:hint="eastAsia"/>
        </w:rPr>
        <w:t>作用、分组格式</w:t>
      </w:r>
    </w:p>
    <w:p w14:paraId="44C50C54" w14:textId="77777777" w:rsidR="00073639" w:rsidRPr="00073639" w:rsidRDefault="00073639" w:rsidP="00073639">
      <w:r w:rsidRPr="00073639">
        <w:rPr>
          <w:rFonts w:hint="eastAsia"/>
        </w:rPr>
        <w:t>操作</w:t>
      </w:r>
    </w:p>
    <w:p w14:paraId="5676CBD4" w14:textId="77777777" w:rsidR="00073639" w:rsidRPr="00073639" w:rsidRDefault="00073639" w:rsidP="00073639">
      <w:r w:rsidRPr="00073639">
        <w:rPr>
          <w:rFonts w:hint="eastAsia"/>
        </w:rPr>
        <w:t>何时发送、送给谁</w:t>
      </w:r>
    </w:p>
    <w:p w14:paraId="267671A3" w14:textId="77777777" w:rsidR="00073639" w:rsidRPr="00073639" w:rsidRDefault="00073639" w:rsidP="00073639">
      <w:r w:rsidRPr="00073639">
        <w:rPr>
          <w:rFonts w:hint="eastAsia"/>
        </w:rPr>
        <w:lastRenderedPageBreak/>
        <w:t>发送方式（单播、广播）</w:t>
      </w:r>
    </w:p>
    <w:p w14:paraId="28F24A17" w14:textId="77777777" w:rsidR="00073639" w:rsidRPr="00073639" w:rsidRDefault="00073639" w:rsidP="00073639">
      <w:r w:rsidRPr="00073639">
        <w:rPr>
          <w:rFonts w:hint="eastAsia"/>
        </w:rPr>
        <w:t>发送内容（</w:t>
      </w:r>
      <w:r w:rsidRPr="00073639">
        <w:t>ARP分组各字段的具体取值，以及封装该分组的</w:t>
      </w:r>
      <w:proofErr w:type="gramStart"/>
      <w:r w:rsidRPr="00073639">
        <w:t>以太帧中各</w:t>
      </w:r>
      <w:proofErr w:type="gramEnd"/>
      <w:r w:rsidRPr="00073639">
        <w:t>字段的具体取值）</w:t>
      </w:r>
    </w:p>
    <w:p w14:paraId="72111FF5" w14:textId="77777777" w:rsidR="00073639" w:rsidRPr="00073639" w:rsidRDefault="00073639" w:rsidP="00073639">
      <w:r w:rsidRPr="00073639">
        <w:t>Proxy ARP</w:t>
      </w:r>
    </w:p>
    <w:p w14:paraId="1603DE69" w14:textId="77777777" w:rsidR="00073639" w:rsidRPr="00073639" w:rsidRDefault="00073639" w:rsidP="00073639">
      <w:r w:rsidRPr="00073639">
        <w:t>RARP</w:t>
      </w:r>
    </w:p>
    <w:p w14:paraId="2DBA0D42" w14:textId="074457AA" w:rsidR="00E90164" w:rsidRDefault="00073639" w:rsidP="00073639">
      <w:r w:rsidRPr="00073639">
        <w:rPr>
          <w:rFonts w:hint="eastAsia"/>
        </w:rPr>
        <w:t>作用、操作</w:t>
      </w:r>
    </w:p>
    <w:p w14:paraId="63E3C995" w14:textId="34B93524" w:rsidR="001B4164" w:rsidRDefault="001B4164" w:rsidP="00073639"/>
    <w:p w14:paraId="40388204" w14:textId="52E0A86C" w:rsidR="001B4164" w:rsidRDefault="001B4164" w:rsidP="00073639"/>
    <w:p w14:paraId="0FAA1054" w14:textId="0A4118DF" w:rsidR="001B4164" w:rsidRDefault="001B4164" w:rsidP="00073639"/>
    <w:p w14:paraId="7E63D8E2" w14:textId="578446F1" w:rsidR="001B4164" w:rsidRDefault="001B4164" w:rsidP="00073639"/>
    <w:p w14:paraId="08A27AAC" w14:textId="5C48DA45" w:rsidR="001B4164" w:rsidRDefault="001B4164" w:rsidP="00073639"/>
    <w:p w14:paraId="71EA7556" w14:textId="4AA45023" w:rsidR="001B4164" w:rsidRDefault="001B4164" w:rsidP="00073639"/>
    <w:p w14:paraId="1CA33E23" w14:textId="3D937C03" w:rsidR="001B4164" w:rsidRDefault="001B4164" w:rsidP="00073639"/>
    <w:p w14:paraId="40830205" w14:textId="3F1A6AD1" w:rsidR="001B4164" w:rsidRDefault="001B4164" w:rsidP="001B4164">
      <w:r w:rsidRPr="001B4164">
        <w:t>1.1、TCP/IP的发展</w:t>
      </w:r>
    </w:p>
    <w:p w14:paraId="64C147AE" w14:textId="3012100C" w:rsidR="001B4164" w:rsidRPr="001B4164" w:rsidRDefault="00AC72F5" w:rsidP="001B4164">
      <w:r>
        <w:rPr>
          <w:noProof/>
        </w:rPr>
        <w:drawing>
          <wp:inline distT="0" distB="0" distL="0" distR="0" wp14:anchorId="3FFE5D06" wp14:editId="2CF8CF54">
            <wp:extent cx="5274310" cy="26028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3DB3" w14:textId="77777777" w:rsidR="001B4164" w:rsidRPr="001B4164" w:rsidRDefault="001B4164" w:rsidP="001B4164">
      <w:r w:rsidRPr="001B4164">
        <w:t>1.2、 TCP/IP的分层：</w:t>
      </w:r>
    </w:p>
    <w:p w14:paraId="4DD8EB98" w14:textId="5CF519C7" w:rsidR="001B4164" w:rsidRDefault="001B4164" w:rsidP="001B4164">
      <w:r w:rsidRPr="001B4164">
        <w:rPr>
          <w:rFonts w:hint="eastAsia"/>
        </w:rPr>
        <w:t>为什么要分层？</w:t>
      </w:r>
    </w:p>
    <w:p w14:paraId="04AE3185" w14:textId="77777777" w:rsidR="001B4164" w:rsidRDefault="001B4164" w:rsidP="001B4164">
      <w:r>
        <w:t>TCP/IP协议</w:t>
      </w:r>
      <w:proofErr w:type="gramStart"/>
      <w:r>
        <w:t>栈</w:t>
      </w:r>
      <w:proofErr w:type="gramEnd"/>
      <w:r>
        <w:t>分层的原因：每一层都负责通信的不同方面（Each layer responsible for a different facet of the communications）</w:t>
      </w:r>
    </w:p>
    <w:p w14:paraId="29AE6700" w14:textId="77777777" w:rsidR="001B4164" w:rsidRDefault="001B4164" w:rsidP="001B4164">
      <w:r>
        <w:rPr>
          <w:rFonts w:hint="eastAsia"/>
        </w:rPr>
        <w:t>网络层：路由服务（</w:t>
      </w:r>
      <w:r>
        <w:t>hop-by-hop service）</w:t>
      </w:r>
    </w:p>
    <w:p w14:paraId="22B240DF" w14:textId="77777777" w:rsidR="001B4164" w:rsidRDefault="001B4164" w:rsidP="001B4164">
      <w:r>
        <w:rPr>
          <w:rFonts w:hint="eastAsia"/>
        </w:rPr>
        <w:t>传输层：端到端服务（</w:t>
      </w:r>
      <w:r>
        <w:t>end-to-end service）</w:t>
      </w:r>
    </w:p>
    <w:p w14:paraId="6FB0D0FB" w14:textId="120140F3" w:rsidR="00532C93" w:rsidRDefault="00532C93" w:rsidP="00532C93">
      <w:r>
        <w:rPr>
          <w:rFonts w:hint="eastAsia"/>
        </w:rPr>
        <w:t>分层带来的好处</w:t>
      </w:r>
      <w:r>
        <w:t>: 1.各层之间是独立的 2.灵活性好 3.结构上可分开 4.易于实现和维护 5.能促进标准化工作</w:t>
      </w:r>
    </w:p>
    <w:p w14:paraId="1705FE0C" w14:textId="5BEFD7F7" w:rsidR="00532C93" w:rsidRDefault="00532C93" w:rsidP="001B4164"/>
    <w:p w14:paraId="1B3D151F" w14:textId="77777777" w:rsidR="00532C93" w:rsidRDefault="00532C93" w:rsidP="001B4164"/>
    <w:p w14:paraId="15D311E5" w14:textId="3A1FC40C" w:rsidR="001B4164" w:rsidRDefault="001B4164" w:rsidP="001B4164">
      <w:r w:rsidRPr="001B4164">
        <w:rPr>
          <w:rFonts w:hint="eastAsia"/>
        </w:rPr>
        <w:t>各层的功能、所要完成的主要任务</w:t>
      </w:r>
    </w:p>
    <w:p w14:paraId="7A44DD1C" w14:textId="427D2F2A" w:rsidR="001B4164" w:rsidRPr="001B4164" w:rsidRDefault="001B4164" w:rsidP="001B4164">
      <w:r>
        <w:rPr>
          <w:noProof/>
        </w:rPr>
        <w:lastRenderedPageBreak/>
        <w:drawing>
          <wp:inline distT="0" distB="0" distL="0" distR="0" wp14:anchorId="57873F37" wp14:editId="534C215C">
            <wp:extent cx="5274310" cy="27330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3257" w14:textId="77777777" w:rsidR="001B4164" w:rsidRPr="001B4164" w:rsidRDefault="001B4164" w:rsidP="001B4164">
      <w:r w:rsidRPr="001B4164">
        <w:t>1.3、TCP/IP工作原理</w:t>
      </w:r>
    </w:p>
    <w:p w14:paraId="1B321DA2" w14:textId="3EE36F50" w:rsidR="001B4164" w:rsidRDefault="001B4164" w:rsidP="001B4164">
      <w:r w:rsidRPr="001B4164">
        <w:rPr>
          <w:rFonts w:hint="eastAsia"/>
        </w:rPr>
        <w:t>通信模型；数据封装与解封的过程</w:t>
      </w:r>
    </w:p>
    <w:p w14:paraId="4736AC51" w14:textId="77777777" w:rsidR="00532C93" w:rsidRDefault="00532C93" w:rsidP="00532C93">
      <w:r>
        <w:rPr>
          <w:rFonts w:hint="eastAsia"/>
        </w:rPr>
        <w:t>封装（加头部）：应用程序将数据发送给下层的协议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时，每经过一层，都需要添加头部（某些添加的是尾部，比如链路层</w:t>
      </w:r>
      <w:r>
        <w:t>-以太网协议），直到将这些数据转化为以太网数据帧（Ethernet frame）</w:t>
      </w:r>
    </w:p>
    <w:p w14:paraId="177D7FB6" w14:textId="77777777" w:rsidR="00532C93" w:rsidRDefault="00532C93" w:rsidP="00532C93"/>
    <w:p w14:paraId="44992C41" w14:textId="77777777" w:rsidR="00532C93" w:rsidRDefault="00532C93" w:rsidP="00532C93">
      <w:r>
        <w:t>TCP segment：数据经过TCP添加头部发送给IP层后，称为 TCP报文</w:t>
      </w:r>
    </w:p>
    <w:p w14:paraId="434389DD" w14:textId="77777777" w:rsidR="00532C93" w:rsidRDefault="00532C93" w:rsidP="00532C93">
      <w:r>
        <w:t>UDP datagram：数据经过UDP添加头部发送给IP层后，称为 UDP报文</w:t>
      </w:r>
    </w:p>
    <w:p w14:paraId="110CAB5F" w14:textId="77777777" w:rsidR="00532C93" w:rsidRDefault="00532C93" w:rsidP="00532C93">
      <w:r>
        <w:t>IP datagram：数据经过IP层添加头部发送给网络接口（network interface）后，称为 IP报文</w:t>
      </w:r>
    </w:p>
    <w:p w14:paraId="2E1704F3" w14:textId="77777777" w:rsidR="00532C93" w:rsidRDefault="00532C93" w:rsidP="00532C93">
      <w:r>
        <w:t>Ethernet frame：数据经过链路层添加头部和尾部变成数据流（stream of bits）后，称为 以太网数据帧（46-1500 字节bytes）</w:t>
      </w:r>
    </w:p>
    <w:p w14:paraId="7A70FE03" w14:textId="77777777" w:rsidR="00532C93" w:rsidRDefault="00532C93" w:rsidP="00532C93">
      <w:pPr>
        <w:pStyle w:val="a8"/>
        <w:shd w:val="clear" w:color="auto" w:fill="FFFFFF"/>
        <w:spacing w:before="0" w:beforeAutospacing="0" w:after="240" w:afterAutospacing="0"/>
        <w:rPr>
          <w:rStyle w:val="a9"/>
          <w:rFonts w:ascii="Arial" w:hAnsi="Arial" w:cs="Arial"/>
          <w:color w:val="4D4D4D"/>
        </w:rPr>
      </w:pPr>
      <w:r>
        <w:rPr>
          <w:rStyle w:val="a9"/>
          <w:rFonts w:ascii="Arial" w:hAnsi="Arial" w:cs="Arial"/>
          <w:color w:val="4D4D4D"/>
        </w:rPr>
        <w:t>传输层头部添加标识符（</w:t>
      </w:r>
      <w:r>
        <w:rPr>
          <w:rStyle w:val="a9"/>
          <w:rFonts w:ascii="Arial" w:hAnsi="Arial" w:cs="Arial"/>
          <w:color w:val="4D4D4D"/>
        </w:rPr>
        <w:t>Port number</w:t>
      </w:r>
      <w:r>
        <w:rPr>
          <w:rStyle w:val="a9"/>
          <w:rFonts w:ascii="Arial" w:hAnsi="Arial" w:cs="Arial"/>
          <w:color w:val="4D4D4D"/>
        </w:rPr>
        <w:t>），用于区分数据属于什么有应用</w:t>
      </w:r>
      <w:r>
        <w:rPr>
          <w:rStyle w:val="a9"/>
          <w:rFonts w:ascii="Arial" w:hAnsi="Arial" w:cs="Arial" w:hint="eastAsia"/>
          <w:color w:val="4D4D4D"/>
        </w:rPr>
        <w:t>；</w:t>
      </w:r>
    </w:p>
    <w:p w14:paraId="67FFA570" w14:textId="5BCDAFDA" w:rsidR="00532C93" w:rsidRDefault="00532C93" w:rsidP="00532C93">
      <w:pPr>
        <w:pStyle w:val="a8"/>
        <w:shd w:val="clear" w:color="auto" w:fill="FFFFFF"/>
        <w:spacing w:before="0" w:beforeAutospacing="0" w:after="240" w:afterAutospacing="0"/>
        <w:rPr>
          <w:rStyle w:val="a9"/>
          <w:rFonts w:ascii="Arial" w:hAnsi="Arial" w:cs="Arial"/>
          <w:color w:val="4D4D4D"/>
          <w:shd w:val="clear" w:color="auto" w:fill="FFFFFF"/>
        </w:rPr>
      </w:pPr>
      <w:r>
        <w:rPr>
          <w:rStyle w:val="a9"/>
          <w:rFonts w:ascii="Arial" w:hAnsi="Arial" w:cs="Arial"/>
          <w:color w:val="4D4D4D"/>
          <w:shd w:val="clear" w:color="auto" w:fill="FFFFFF"/>
        </w:rPr>
        <w:t>IP</w:t>
      </w:r>
      <w:r>
        <w:rPr>
          <w:rStyle w:val="a9"/>
          <w:rFonts w:ascii="Arial" w:hAnsi="Arial" w:cs="Arial"/>
          <w:color w:val="4D4D4D"/>
          <w:shd w:val="clear" w:color="auto" w:fill="FFFFFF"/>
        </w:rPr>
        <w:t>头部添加标识符（</w:t>
      </w:r>
      <w:r>
        <w:rPr>
          <w:rStyle w:val="a9"/>
          <w:rFonts w:ascii="Arial" w:hAnsi="Arial" w:cs="Arial"/>
          <w:color w:val="4D4D4D"/>
          <w:shd w:val="clear" w:color="auto" w:fill="FFFFFF"/>
        </w:rPr>
        <w:t>Protocol</w:t>
      </w:r>
      <w:r>
        <w:rPr>
          <w:rStyle w:val="a9"/>
          <w:rFonts w:ascii="Arial" w:hAnsi="Arial" w:cs="Arial"/>
          <w:color w:val="4D4D4D"/>
          <w:shd w:val="clear" w:color="auto" w:fill="FFFFFF"/>
        </w:rPr>
        <w:t>），用于区分属于什么协议</w:t>
      </w:r>
    </w:p>
    <w:p w14:paraId="7CE01449" w14:textId="0FF329CC" w:rsidR="00532C93" w:rsidRPr="00532C93" w:rsidRDefault="00532C93" w:rsidP="00532C93">
      <w:pPr>
        <w:pStyle w:val="a8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Style w:val="a9"/>
          <w:rFonts w:ascii="Arial" w:hAnsi="Arial" w:cs="Arial"/>
          <w:color w:val="4D4D4D"/>
          <w:shd w:val="clear" w:color="auto" w:fill="FFFFFF"/>
        </w:rPr>
        <w:t>链路层头部添加标识符（</w:t>
      </w:r>
      <w:r>
        <w:rPr>
          <w:rStyle w:val="a9"/>
          <w:rFonts w:ascii="Arial" w:hAnsi="Arial" w:cs="Arial"/>
          <w:color w:val="4D4D4D"/>
          <w:shd w:val="clear" w:color="auto" w:fill="FFFFFF"/>
        </w:rPr>
        <w:t>Protocol type</w:t>
      </w:r>
      <w:r>
        <w:rPr>
          <w:rStyle w:val="a9"/>
          <w:rFonts w:ascii="Arial" w:hAnsi="Arial" w:cs="Arial"/>
          <w:color w:val="4D4D4D"/>
          <w:shd w:val="clear" w:color="auto" w:fill="FFFFFF"/>
        </w:rPr>
        <w:t>），用于区分是什么</w:t>
      </w:r>
      <w:r>
        <w:rPr>
          <w:rStyle w:val="a9"/>
          <w:rFonts w:ascii="Arial" w:hAnsi="Arial" w:cs="Arial"/>
          <w:color w:val="4D4D4D"/>
          <w:shd w:val="clear" w:color="auto" w:fill="FFFFFF"/>
        </w:rPr>
        <w:t>IP</w:t>
      </w:r>
      <w:r>
        <w:rPr>
          <w:rStyle w:val="a9"/>
          <w:rFonts w:ascii="Arial" w:hAnsi="Arial" w:cs="Arial"/>
          <w:color w:val="4D4D4D"/>
          <w:shd w:val="clear" w:color="auto" w:fill="FFFFFF"/>
        </w:rPr>
        <w:t>协议（</w:t>
      </w:r>
      <w:r>
        <w:rPr>
          <w:rStyle w:val="a9"/>
          <w:rFonts w:ascii="Arial" w:hAnsi="Arial" w:cs="Arial"/>
          <w:color w:val="4D4D4D"/>
          <w:shd w:val="clear" w:color="auto" w:fill="FFFFFF"/>
        </w:rPr>
        <w:t>IPv4, IPv6</w:t>
      </w:r>
      <w:r>
        <w:rPr>
          <w:rStyle w:val="a9"/>
          <w:rFonts w:ascii="Arial" w:hAnsi="Arial" w:cs="Arial"/>
          <w:color w:val="4D4D4D"/>
          <w:shd w:val="clear" w:color="auto" w:fill="FFFFFF"/>
        </w:rPr>
        <w:t>）产生的数据</w:t>
      </w:r>
    </w:p>
    <w:p w14:paraId="201D171D" w14:textId="77777777" w:rsidR="00532C93" w:rsidRPr="00532C93" w:rsidRDefault="00532C93" w:rsidP="00532C93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532C93">
        <w:rPr>
          <w:rFonts w:ascii="Arial" w:eastAsia="宋体" w:hAnsi="Arial" w:cs="Arial"/>
          <w:color w:val="4D4D4D"/>
          <w:kern w:val="0"/>
          <w:sz w:val="24"/>
          <w:szCs w:val="24"/>
        </w:rPr>
        <w:t>解封装（去头部）</w:t>
      </w:r>
      <w:r w:rsidRPr="00532C93">
        <w:rPr>
          <w:rFonts w:ascii="Arial" w:eastAsia="宋体" w:hAnsi="Arial" w:cs="Arial"/>
          <w:color w:val="4D4D4D"/>
          <w:kern w:val="0"/>
          <w:sz w:val="24"/>
          <w:szCs w:val="24"/>
        </w:rPr>
        <w:t>—</w:t>
      </w:r>
      <w:r w:rsidRPr="00532C93">
        <w:rPr>
          <w:rFonts w:ascii="Arial" w:eastAsia="宋体" w:hAnsi="Arial" w:cs="Arial"/>
          <w:color w:val="4D4D4D"/>
          <w:kern w:val="0"/>
          <w:sz w:val="24"/>
          <w:szCs w:val="24"/>
        </w:rPr>
        <w:t>：以太网接口收到数据帧之后，会将数据帧丢进协议</w:t>
      </w:r>
      <w:proofErr w:type="gramStart"/>
      <w:r w:rsidRPr="00532C93">
        <w:rPr>
          <w:rFonts w:ascii="Arial" w:eastAsia="宋体" w:hAnsi="Arial" w:cs="Arial"/>
          <w:color w:val="4D4D4D"/>
          <w:kern w:val="0"/>
          <w:sz w:val="24"/>
          <w:szCs w:val="24"/>
        </w:rPr>
        <w:t>栈</w:t>
      </w:r>
      <w:proofErr w:type="gramEnd"/>
      <w:r w:rsidRPr="00532C93">
        <w:rPr>
          <w:rFonts w:ascii="Arial" w:eastAsia="宋体" w:hAnsi="Arial" w:cs="Arial"/>
          <w:color w:val="4D4D4D"/>
          <w:kern w:val="0"/>
          <w:sz w:val="24"/>
          <w:szCs w:val="24"/>
        </w:rPr>
        <w:t>，协议</w:t>
      </w:r>
      <w:proofErr w:type="gramStart"/>
      <w:r w:rsidRPr="00532C93">
        <w:rPr>
          <w:rFonts w:ascii="Arial" w:eastAsia="宋体" w:hAnsi="Arial" w:cs="Arial"/>
          <w:color w:val="4D4D4D"/>
          <w:kern w:val="0"/>
          <w:sz w:val="24"/>
          <w:szCs w:val="24"/>
        </w:rPr>
        <w:t>栈</w:t>
      </w:r>
      <w:proofErr w:type="gramEnd"/>
      <w:r w:rsidRPr="00532C93">
        <w:rPr>
          <w:rFonts w:ascii="Arial" w:eastAsia="宋体" w:hAnsi="Arial" w:cs="Arial"/>
          <w:color w:val="4D4D4D"/>
          <w:kern w:val="0"/>
          <w:sz w:val="24"/>
          <w:szCs w:val="24"/>
        </w:rPr>
        <w:t>会将包头</w:t>
      </w:r>
      <w:proofErr w:type="gramStart"/>
      <w:r w:rsidRPr="00532C93">
        <w:rPr>
          <w:rFonts w:ascii="Arial" w:eastAsia="宋体" w:hAnsi="Arial" w:cs="Arial"/>
          <w:color w:val="4D4D4D"/>
          <w:kern w:val="0"/>
          <w:sz w:val="24"/>
          <w:szCs w:val="24"/>
        </w:rPr>
        <w:t>一</w:t>
      </w:r>
      <w:proofErr w:type="gramEnd"/>
      <w:r w:rsidRPr="00532C93">
        <w:rPr>
          <w:rFonts w:ascii="Arial" w:eastAsia="宋体" w:hAnsi="Arial" w:cs="Arial"/>
          <w:color w:val="4D4D4D"/>
          <w:kern w:val="0"/>
          <w:sz w:val="24"/>
          <w:szCs w:val="24"/>
        </w:rPr>
        <w:t>层层去掉，同时，通过标识符判断需要将数据交给哪一个更高层的协议，直到送给</w:t>
      </w:r>
      <w:r w:rsidRPr="00532C93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532C93">
        <w:rPr>
          <w:rFonts w:ascii="Arial" w:eastAsia="宋体" w:hAnsi="Arial" w:cs="Arial"/>
          <w:color w:val="4D4D4D"/>
          <w:kern w:val="0"/>
          <w:sz w:val="24"/>
          <w:szCs w:val="24"/>
        </w:rPr>
        <w:t>应用层。这个过程叫做解封装。</w:t>
      </w:r>
    </w:p>
    <w:p w14:paraId="170C7267" w14:textId="77777777" w:rsidR="00532C93" w:rsidRPr="00532C93" w:rsidRDefault="00532C93" w:rsidP="00532C93">
      <w:pPr>
        <w:widowControl/>
        <w:numPr>
          <w:ilvl w:val="0"/>
          <w:numId w:val="2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32C93">
        <w:rPr>
          <w:rFonts w:ascii="Arial" w:eastAsia="宋体" w:hAnsi="Arial" w:cs="Arial"/>
          <w:color w:val="333333"/>
          <w:kern w:val="0"/>
          <w:sz w:val="24"/>
          <w:szCs w:val="24"/>
        </w:rPr>
        <w:t>去掉数据包头</w:t>
      </w:r>
    </w:p>
    <w:p w14:paraId="538D9C1A" w14:textId="77777777" w:rsidR="00532C93" w:rsidRPr="00532C93" w:rsidRDefault="00532C93" w:rsidP="00532C93">
      <w:pPr>
        <w:widowControl/>
        <w:numPr>
          <w:ilvl w:val="0"/>
          <w:numId w:val="2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32C93">
        <w:rPr>
          <w:rFonts w:ascii="Arial" w:eastAsia="宋体" w:hAnsi="Arial" w:cs="Arial"/>
          <w:color w:val="333333"/>
          <w:kern w:val="0"/>
          <w:sz w:val="24"/>
          <w:szCs w:val="24"/>
        </w:rPr>
        <w:t>确认将数据交给哪一个高层协议</w:t>
      </w:r>
    </w:p>
    <w:p w14:paraId="5E62C6B5" w14:textId="0E6DFED3" w:rsidR="00532C93" w:rsidRPr="00532C93" w:rsidRDefault="00532C93" w:rsidP="001B4164"/>
    <w:p w14:paraId="2CD59BCD" w14:textId="77777777" w:rsidR="00532C93" w:rsidRPr="001B4164" w:rsidRDefault="00532C93" w:rsidP="001B4164"/>
    <w:p w14:paraId="6CA78426" w14:textId="77777777" w:rsidR="001B4164" w:rsidRPr="001B4164" w:rsidRDefault="001B4164" w:rsidP="001B4164">
      <w:r w:rsidRPr="001B4164">
        <w:t>1.4、OSI/RM与TCP/IP</w:t>
      </w:r>
    </w:p>
    <w:p w14:paraId="71859DC3" w14:textId="3AE37298" w:rsidR="001B4164" w:rsidRDefault="001B4164" w:rsidP="001B4164">
      <w:r w:rsidRPr="001B4164">
        <w:rPr>
          <w:rFonts w:hint="eastAsia"/>
        </w:rPr>
        <w:t>分层的区别与对应关系；</w:t>
      </w:r>
    </w:p>
    <w:p w14:paraId="42B0079C" w14:textId="6D8473D1" w:rsidR="001B4164" w:rsidRPr="001B4164" w:rsidRDefault="001B4164" w:rsidP="001B4164">
      <w:r>
        <w:rPr>
          <w:noProof/>
        </w:rPr>
        <w:lastRenderedPageBreak/>
        <w:drawing>
          <wp:inline distT="0" distB="0" distL="0" distR="0" wp14:anchorId="0D5C15FC" wp14:editId="3F6008E3">
            <wp:extent cx="5274310" cy="31019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5AE0" w14:textId="65E7C1A4" w:rsidR="001B4164" w:rsidRDefault="001B4164" w:rsidP="001B4164">
      <w:r w:rsidRPr="001B4164">
        <w:t>1.5、TCP/IP有关的组织与管理机构</w:t>
      </w:r>
    </w:p>
    <w:p w14:paraId="06FC8BD8" w14:textId="40C0165E" w:rsidR="001B4164" w:rsidRDefault="00AC72F5" w:rsidP="001B4164">
      <w:r>
        <w:rPr>
          <w:noProof/>
        </w:rPr>
        <w:drawing>
          <wp:inline distT="0" distB="0" distL="0" distR="0" wp14:anchorId="2426DF9A" wp14:editId="0455747A">
            <wp:extent cx="5274310" cy="3378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15CF" w14:textId="1E1A7B8C" w:rsidR="001B4164" w:rsidRDefault="001B4164" w:rsidP="001B4164"/>
    <w:p w14:paraId="39160E52" w14:textId="77777777" w:rsidR="001B4164" w:rsidRPr="001B4164" w:rsidRDefault="001B4164" w:rsidP="001B4164">
      <w:r w:rsidRPr="001B4164">
        <w:t>2.1、网络层互联技术</w:t>
      </w:r>
    </w:p>
    <w:p w14:paraId="1E303CB4" w14:textId="56DC739B" w:rsidR="001B4164" w:rsidRDefault="001B4164" w:rsidP="001B4164">
      <w:r w:rsidRPr="001B4164">
        <w:rPr>
          <w:rFonts w:hint="eastAsia"/>
        </w:rPr>
        <w:t>面向连接与无连接；</w:t>
      </w:r>
    </w:p>
    <w:p w14:paraId="624BE7A9" w14:textId="09DA0F45" w:rsidR="00541BC4" w:rsidRPr="001B4164" w:rsidRDefault="00541BC4" w:rsidP="001B41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88717B" wp14:editId="79526206">
            <wp:extent cx="5274310" cy="20167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81DC" w14:textId="78527F3C" w:rsidR="001B4164" w:rsidRDefault="001B4164" w:rsidP="001B4164">
      <w:r w:rsidRPr="001B4164">
        <w:rPr>
          <w:rFonts w:hint="eastAsia"/>
        </w:rPr>
        <w:t>路由表的路由。</w:t>
      </w:r>
    </w:p>
    <w:p w14:paraId="0FE81E3B" w14:textId="42E0EED4" w:rsidR="00541BC4" w:rsidRDefault="00541BC4" w:rsidP="00541BC4">
      <w:r>
        <w:tab/>
      </w:r>
      <w:r>
        <w:rPr>
          <w:rFonts w:hint="eastAsia"/>
        </w:rPr>
        <w:t>默认路由</w:t>
      </w:r>
    </w:p>
    <w:p w14:paraId="4A37202B" w14:textId="5825DDAF" w:rsidR="00541BC4" w:rsidRDefault="00541BC4" w:rsidP="00541BC4">
      <w:r>
        <w:tab/>
      </w:r>
      <w:r>
        <w:rPr>
          <w:rFonts w:hint="eastAsia"/>
        </w:rPr>
        <w:t>静态路由</w:t>
      </w:r>
    </w:p>
    <w:p w14:paraId="3FB663FB" w14:textId="7999E066" w:rsidR="00541BC4" w:rsidRDefault="00541BC4" w:rsidP="00541BC4">
      <w:r>
        <w:tab/>
      </w:r>
      <w:r>
        <w:rPr>
          <w:rFonts w:hint="eastAsia"/>
        </w:rPr>
        <w:t>动态路由——</w:t>
      </w:r>
      <w:r>
        <w:t>RIP/OSPF</w:t>
      </w:r>
    </w:p>
    <w:p w14:paraId="1F42934E" w14:textId="77777777" w:rsidR="00541BC4" w:rsidRPr="001B4164" w:rsidRDefault="00541BC4" w:rsidP="00541BC4">
      <w:pPr>
        <w:rPr>
          <w:rFonts w:hint="eastAsia"/>
        </w:rPr>
      </w:pPr>
    </w:p>
    <w:p w14:paraId="37E21BD5" w14:textId="5819E0B1" w:rsidR="00541BC4" w:rsidRPr="001B4164" w:rsidRDefault="001B4164" w:rsidP="001B4164">
      <w:pPr>
        <w:rPr>
          <w:rFonts w:hint="eastAsia"/>
        </w:rPr>
      </w:pPr>
      <w:r w:rsidRPr="001B4164">
        <w:t>2.2、IP协议</w:t>
      </w:r>
    </w:p>
    <w:p w14:paraId="36512243" w14:textId="77777777" w:rsidR="00541BC4" w:rsidRDefault="001B4164" w:rsidP="001B4164">
      <w:r w:rsidRPr="001B4164">
        <w:t>IP地址；</w:t>
      </w:r>
    </w:p>
    <w:p w14:paraId="3F751A21" w14:textId="6F10C38F" w:rsidR="00541BC4" w:rsidRDefault="001B4164" w:rsidP="001B4164">
      <w:r w:rsidRPr="001B4164">
        <w:t>IP数据报格式；</w:t>
      </w:r>
    </w:p>
    <w:p w14:paraId="712B46B9" w14:textId="35EFB38F" w:rsidR="00310A68" w:rsidRDefault="00310A68" w:rsidP="001B4164">
      <w:r>
        <w:rPr>
          <w:noProof/>
        </w:rPr>
        <w:drawing>
          <wp:inline distT="0" distB="0" distL="0" distR="0" wp14:anchorId="68F3A1FF" wp14:editId="659A9AF6">
            <wp:extent cx="5060118" cy="3528366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3397" w14:textId="77600093" w:rsidR="00310A68" w:rsidRDefault="00310A68" w:rsidP="001B41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02F70C" wp14:editId="7AB65A22">
            <wp:extent cx="5274310" cy="2460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53DD" w14:textId="496BB106" w:rsidR="00541BC4" w:rsidRDefault="001B4164" w:rsidP="001B4164">
      <w:r w:rsidRPr="001B4164">
        <w:t>分片与重组；</w:t>
      </w:r>
    </w:p>
    <w:p w14:paraId="437304A0" w14:textId="75ECD77A" w:rsidR="00573458" w:rsidRDefault="00573458" w:rsidP="001B4164">
      <w:r>
        <w:rPr>
          <w:rFonts w:hint="eastAsia"/>
        </w:rPr>
        <w:t>不同的网络协议的M</w:t>
      </w:r>
      <w:r>
        <w:t>TU</w:t>
      </w:r>
      <w:r>
        <w:rPr>
          <w:rFonts w:hint="eastAsia"/>
        </w:rPr>
        <w:t>大小是不同的，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经典的Ethernet为1500字节</w:t>
      </w:r>
    </w:p>
    <w:p w14:paraId="1A135883" w14:textId="334DB1CA" w:rsidR="00573458" w:rsidRDefault="00573458" w:rsidP="001B4164">
      <w:r>
        <w:rPr>
          <w:noProof/>
        </w:rPr>
        <w:drawing>
          <wp:inline distT="0" distB="0" distL="0" distR="0" wp14:anchorId="46AA616F" wp14:editId="7456D391">
            <wp:extent cx="5274310" cy="24345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CE29388" wp14:editId="06A2133C">
            <wp:simplePos x="1143000" y="3931920"/>
            <wp:positionH relativeFrom="column">
              <wp:align>left</wp:align>
            </wp:positionH>
            <wp:positionV relativeFrom="paragraph">
              <wp:align>top</wp:align>
            </wp:positionV>
            <wp:extent cx="5212532" cy="2080440"/>
            <wp:effectExtent l="0" t="0" r="762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059F3FE" w14:textId="77777777" w:rsidR="00573458" w:rsidRPr="00573458" w:rsidRDefault="00573458" w:rsidP="001B4164">
      <w:pPr>
        <w:rPr>
          <w:rFonts w:hint="eastAsia"/>
        </w:rPr>
      </w:pPr>
    </w:p>
    <w:p w14:paraId="2D0FFC0F" w14:textId="41FF6028" w:rsidR="001B4164" w:rsidRDefault="001B4164" w:rsidP="001B4164">
      <w:r w:rsidRPr="001B4164">
        <w:t>IP数据报选项。</w:t>
      </w:r>
    </w:p>
    <w:p w14:paraId="7D18A962" w14:textId="64063558" w:rsidR="00573458" w:rsidRPr="001B4164" w:rsidRDefault="00573458" w:rsidP="001B41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395BD1" wp14:editId="7ED5A04C">
            <wp:extent cx="5274310" cy="30861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A057" w14:textId="77777777" w:rsidR="001B4164" w:rsidRPr="001B4164" w:rsidRDefault="001B4164" w:rsidP="001B4164">
      <w:r w:rsidRPr="001B4164">
        <w:t>IP协议应用（TTL、PMTU、主机扫描）；</w:t>
      </w:r>
    </w:p>
    <w:p w14:paraId="5F252217" w14:textId="1AEBE9E3" w:rsidR="001B4164" w:rsidRDefault="001B4164" w:rsidP="001B4164">
      <w:r w:rsidRPr="001B4164">
        <w:t>IP协议与低层的互操作。</w:t>
      </w:r>
    </w:p>
    <w:p w14:paraId="67785B11" w14:textId="77777777" w:rsidR="00541BC4" w:rsidRPr="001B4164" w:rsidRDefault="00541BC4" w:rsidP="001B4164">
      <w:pPr>
        <w:rPr>
          <w:rFonts w:hint="eastAsia"/>
        </w:rPr>
      </w:pPr>
    </w:p>
    <w:p w14:paraId="2E99A931" w14:textId="77777777" w:rsidR="001B4164" w:rsidRPr="001B4164" w:rsidRDefault="001B4164" w:rsidP="001B4164">
      <w:r w:rsidRPr="001B4164">
        <w:t>2.3、ICMP协议</w:t>
      </w:r>
    </w:p>
    <w:p w14:paraId="57FC98A9" w14:textId="77777777" w:rsidR="001B4164" w:rsidRPr="001B4164" w:rsidRDefault="001B4164" w:rsidP="001B4164">
      <w:r w:rsidRPr="001B4164">
        <w:t>ICMP报文格式；</w:t>
      </w:r>
    </w:p>
    <w:p w14:paraId="10797FC3" w14:textId="77777777" w:rsidR="001B4164" w:rsidRPr="001B4164" w:rsidRDefault="001B4164" w:rsidP="001B4164">
      <w:r w:rsidRPr="001B4164">
        <w:rPr>
          <w:rFonts w:hint="eastAsia"/>
        </w:rPr>
        <w:t>差错与控制报文；</w:t>
      </w:r>
    </w:p>
    <w:p w14:paraId="79025910" w14:textId="094A08C1" w:rsidR="001B4164" w:rsidRDefault="001B4164" w:rsidP="001B4164">
      <w:r w:rsidRPr="001B4164">
        <w:rPr>
          <w:rFonts w:hint="eastAsia"/>
        </w:rPr>
        <w:t>请求与应答报文。</w:t>
      </w:r>
    </w:p>
    <w:p w14:paraId="62DA94D6" w14:textId="77777777" w:rsidR="001B4164" w:rsidRPr="001B4164" w:rsidRDefault="001B4164" w:rsidP="001B4164">
      <w:r w:rsidRPr="001B4164">
        <w:t>2.4、ARP协议</w:t>
      </w:r>
    </w:p>
    <w:p w14:paraId="768CAE74" w14:textId="64738622" w:rsidR="001B4164" w:rsidRDefault="001B4164" w:rsidP="001B4164">
      <w:r w:rsidRPr="001B4164">
        <w:t>ARP报文格式；</w:t>
      </w:r>
    </w:p>
    <w:p w14:paraId="3EEDB060" w14:textId="3092424B" w:rsidR="00573458" w:rsidRPr="001B4164" w:rsidRDefault="00573458" w:rsidP="001B4164">
      <w:pPr>
        <w:rPr>
          <w:rFonts w:hint="eastAsia"/>
        </w:rPr>
      </w:pPr>
      <w:r>
        <w:rPr>
          <w:noProof/>
        </w:rPr>
        <w:drawing>
          <wp:inline distT="0" distB="0" distL="0" distR="0" wp14:anchorId="7606138E" wp14:editId="6D0B0FCE">
            <wp:extent cx="5274310" cy="20612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9ABE" w14:textId="4FFDEC9A" w:rsidR="001B4164" w:rsidRDefault="001B4164" w:rsidP="001B4164">
      <w:r w:rsidRPr="001B4164">
        <w:t>ARP请求与应答过程。</w:t>
      </w:r>
    </w:p>
    <w:p w14:paraId="08E9747B" w14:textId="257C7C31" w:rsidR="00573458" w:rsidRDefault="00573458" w:rsidP="00573458">
      <w:pPr>
        <w:ind w:firstLine="420"/>
        <w:rPr>
          <w:rFonts w:hint="eastAsia"/>
        </w:rPr>
      </w:pPr>
      <w:r>
        <w:rPr>
          <w:rFonts w:hint="eastAsia"/>
        </w:rPr>
        <w:t>当需要</w:t>
      </w:r>
      <w:proofErr w:type="spellStart"/>
      <w:r>
        <w:t>ip</w:t>
      </w:r>
      <w:proofErr w:type="spellEnd"/>
      <w:r>
        <w:t>地址和mac地址进行转换的时候，首先，主机会查询自己的</w:t>
      </w:r>
      <w:proofErr w:type="spellStart"/>
      <w:r>
        <w:t>arp</w:t>
      </w:r>
      <w:proofErr w:type="spellEnd"/>
      <w:r>
        <w:t>缓存表，如果自己的</w:t>
      </w:r>
      <w:proofErr w:type="spellStart"/>
      <w:r>
        <w:t>arp</w:t>
      </w:r>
      <w:proofErr w:type="spellEnd"/>
      <w:r>
        <w:t>缓存表中有相应的对应关系，会直接取出对应的MAC地址，填写到MAC</w:t>
      </w:r>
      <w:proofErr w:type="gramStart"/>
      <w:r>
        <w:t>帧</w:t>
      </w:r>
      <w:proofErr w:type="gramEnd"/>
      <w:r>
        <w:t>里面。</w:t>
      </w:r>
    </w:p>
    <w:p w14:paraId="7F26372C" w14:textId="019A71E6" w:rsidR="00573458" w:rsidRDefault="00573458" w:rsidP="00573458">
      <w:r>
        <w:rPr>
          <w:rFonts w:hint="eastAsia"/>
        </w:rPr>
        <w:t> </w:t>
      </w:r>
      <w:r>
        <w:t xml:space="preserve">    如果</w:t>
      </w:r>
      <w:proofErr w:type="spellStart"/>
      <w:r>
        <w:t>arp</w:t>
      </w:r>
      <w:proofErr w:type="spellEnd"/>
      <w:r>
        <w:t>缓存表中没有该地址映射，主机会在局域网内发MAC地址广播，MAC帧的源MAC为自己，目的MAC为ff-ff-ff-ff-ff-ff。发送的</w:t>
      </w:r>
      <w:proofErr w:type="spellStart"/>
      <w:r>
        <w:t>arp</w:t>
      </w:r>
      <w:proofErr w:type="spellEnd"/>
      <w:r>
        <w:t>报文的</w:t>
      </w:r>
      <w:proofErr w:type="gramStart"/>
      <w:r>
        <w:t>的</w:t>
      </w:r>
      <w:proofErr w:type="gramEnd"/>
      <w:r>
        <w:t>源</w:t>
      </w:r>
      <w:proofErr w:type="spellStart"/>
      <w:r>
        <w:t>ip</w:t>
      </w:r>
      <w:proofErr w:type="spellEnd"/>
      <w:r>
        <w:t>为自己的</w:t>
      </w:r>
      <w:proofErr w:type="spellStart"/>
      <w:r>
        <w:t>ip</w:t>
      </w:r>
      <w:proofErr w:type="spellEnd"/>
      <w:r>
        <w:t>，目的</w:t>
      </w:r>
      <w:proofErr w:type="spellStart"/>
      <w:r>
        <w:t>ip</w:t>
      </w:r>
      <w:proofErr w:type="spellEnd"/>
      <w:r>
        <w:t>为需要进行转换的</w:t>
      </w:r>
      <w:proofErr w:type="spellStart"/>
      <w:r>
        <w:t>ip</w:t>
      </w:r>
      <w:proofErr w:type="spellEnd"/>
      <w:r>
        <w:t>地址，源MAC是自己的mac地址，目的地址为空。当其它主机发现自己的</w:t>
      </w:r>
      <w:proofErr w:type="spellStart"/>
      <w:r>
        <w:t>ip</w:t>
      </w:r>
      <w:proofErr w:type="spellEnd"/>
      <w:r>
        <w:t>地址和</w:t>
      </w:r>
      <w:proofErr w:type="spellStart"/>
      <w:r>
        <w:t>arp</w:t>
      </w:r>
      <w:proofErr w:type="spellEnd"/>
      <w:r>
        <w:t>报文中的目的</w:t>
      </w:r>
      <w:proofErr w:type="spellStart"/>
      <w:r>
        <w:t>ip</w:t>
      </w:r>
      <w:proofErr w:type="spellEnd"/>
      <w:r>
        <w:t>地址相同时，会用单播进行回应，源</w:t>
      </w:r>
      <w:proofErr w:type="spellStart"/>
      <w:r>
        <w:t>ip</w:t>
      </w:r>
      <w:proofErr w:type="spellEnd"/>
      <w:r>
        <w:t>为自己的</w:t>
      </w:r>
      <w:proofErr w:type="spellStart"/>
      <w:r>
        <w:t>ip</w:t>
      </w:r>
      <w:proofErr w:type="spellEnd"/>
      <w:r>
        <w:t>，</w:t>
      </w:r>
      <w:r>
        <w:lastRenderedPageBreak/>
        <w:t>源MAC为自己的MAC,目的</w:t>
      </w:r>
      <w:proofErr w:type="spellStart"/>
      <w:r>
        <w:t>ip</w:t>
      </w:r>
      <w:proofErr w:type="spellEnd"/>
      <w:r>
        <w:t>和目的MAC为刚才请求</w:t>
      </w:r>
      <w:proofErr w:type="spellStart"/>
      <w:r>
        <w:t>arp</w:t>
      </w:r>
      <w:proofErr w:type="spellEnd"/>
      <w:r>
        <w:t>的MAC。</w:t>
      </w:r>
      <w:proofErr w:type="gramStart"/>
      <w:r>
        <w:t>该帧为</w:t>
      </w:r>
      <w:proofErr w:type="gramEnd"/>
      <w:r>
        <w:t>单播帧。同时将a主机的</w:t>
      </w:r>
      <w:proofErr w:type="spellStart"/>
      <w:r>
        <w:t>ip</w:t>
      </w:r>
      <w:proofErr w:type="spellEnd"/>
      <w:r>
        <w:t>和mac记录在自己的ARP缓存当中。</w:t>
      </w:r>
    </w:p>
    <w:p w14:paraId="2D2CA9D8" w14:textId="77777777" w:rsidR="00573458" w:rsidRDefault="00573458" w:rsidP="001B4164"/>
    <w:p w14:paraId="3AF63594" w14:textId="35558719" w:rsidR="001B4164" w:rsidRPr="001B4164" w:rsidRDefault="001B4164" w:rsidP="001B4164">
      <w:r w:rsidRPr="001B4164">
        <w:t>2.5、IPv6</w:t>
      </w:r>
    </w:p>
    <w:p w14:paraId="12723E58" w14:textId="4E385F43" w:rsidR="001B4164" w:rsidRDefault="001B4164" w:rsidP="001B4164">
      <w:r w:rsidRPr="001B4164">
        <w:t>IPv6的特征；</w:t>
      </w:r>
    </w:p>
    <w:p w14:paraId="63AB6C3C" w14:textId="5C764D04" w:rsidR="000F112B" w:rsidRPr="001B4164" w:rsidRDefault="000F112B" w:rsidP="001B4164">
      <w:pPr>
        <w:rPr>
          <w:rFonts w:hint="eastAsia"/>
        </w:rPr>
      </w:pPr>
      <w:r>
        <w:rPr>
          <w:noProof/>
        </w:rPr>
        <w:drawing>
          <wp:inline distT="0" distB="0" distL="0" distR="0" wp14:anchorId="41757522" wp14:editId="3ACF1DCC">
            <wp:extent cx="5274310" cy="32264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9BAB" w14:textId="7050633A" w:rsidR="001B4164" w:rsidRDefault="001B4164" w:rsidP="001B4164">
      <w:r w:rsidRPr="001B4164">
        <w:rPr>
          <w:rFonts w:hint="eastAsia"/>
        </w:rPr>
        <w:t>数据报格式和地址</w:t>
      </w:r>
    </w:p>
    <w:p w14:paraId="56FB91A5" w14:textId="425E598D" w:rsidR="001B4164" w:rsidRDefault="000F112B" w:rsidP="001B4164">
      <w:r>
        <w:rPr>
          <w:noProof/>
        </w:rPr>
        <w:drawing>
          <wp:inline distT="0" distB="0" distL="0" distR="0" wp14:anchorId="389E457F" wp14:editId="507E6E12">
            <wp:extent cx="5274310" cy="32905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4EBA" w14:textId="288001A0" w:rsidR="001B4164" w:rsidRDefault="001B4164" w:rsidP="001B4164"/>
    <w:p w14:paraId="45971CD5" w14:textId="77777777" w:rsidR="001B4164" w:rsidRPr="001B4164" w:rsidRDefault="001B4164" w:rsidP="001B4164">
      <w:r w:rsidRPr="001B4164">
        <w:t>3.1、通信与端口</w:t>
      </w:r>
    </w:p>
    <w:p w14:paraId="5139FF27" w14:textId="3FFC9C5E" w:rsidR="001B4164" w:rsidRDefault="001B4164" w:rsidP="001B4164">
      <w:r w:rsidRPr="001B4164">
        <w:rPr>
          <w:rFonts w:hint="eastAsia"/>
        </w:rPr>
        <w:t>点到点和端到端通信；端口的概念；常用端口。</w:t>
      </w:r>
    </w:p>
    <w:p w14:paraId="59079FCF" w14:textId="148AA3FD" w:rsidR="00541BC4" w:rsidRDefault="00541BC4" w:rsidP="001B4164"/>
    <w:p w14:paraId="25C1E7F2" w14:textId="77777777" w:rsidR="00541BC4" w:rsidRPr="001B4164" w:rsidRDefault="00541BC4" w:rsidP="001B4164">
      <w:pPr>
        <w:rPr>
          <w:rFonts w:hint="eastAsia"/>
        </w:rPr>
      </w:pPr>
    </w:p>
    <w:p w14:paraId="38FE6AF6" w14:textId="77777777" w:rsidR="001B4164" w:rsidRPr="001B4164" w:rsidRDefault="001B4164" w:rsidP="001B4164">
      <w:r w:rsidRPr="001B4164">
        <w:t>3.2、UDP协议</w:t>
      </w:r>
    </w:p>
    <w:p w14:paraId="135A3982" w14:textId="3D73A66A" w:rsidR="001B4164" w:rsidRPr="001B4164" w:rsidRDefault="001B4164" w:rsidP="001B4164">
      <w:r w:rsidRPr="001B4164">
        <w:t>UDP报</w:t>
      </w:r>
      <w:r w:rsidR="005A7E8C">
        <w:rPr>
          <w:rFonts w:hint="eastAsia"/>
        </w:rPr>
        <w:t>文</w:t>
      </w:r>
      <w:r w:rsidRPr="001B4164">
        <w:t>格式；</w:t>
      </w:r>
    </w:p>
    <w:p w14:paraId="075CF76A" w14:textId="77777777" w:rsidR="001B4164" w:rsidRPr="001B4164" w:rsidRDefault="001B4164" w:rsidP="001B4164">
      <w:r w:rsidRPr="001B4164">
        <w:rPr>
          <w:rFonts w:hint="eastAsia"/>
        </w:rPr>
        <w:t>伪首部与校验和；</w:t>
      </w:r>
      <w:r w:rsidRPr="001B4164">
        <w:t>UDP分片问题。</w:t>
      </w:r>
    </w:p>
    <w:p w14:paraId="148C400E" w14:textId="77777777" w:rsidR="001B4164" w:rsidRPr="001B4164" w:rsidRDefault="001B4164" w:rsidP="001B4164">
      <w:r w:rsidRPr="001B4164">
        <w:t>3.3、TCP协议</w:t>
      </w:r>
    </w:p>
    <w:p w14:paraId="63820272" w14:textId="77777777" w:rsidR="001B4164" w:rsidRPr="001B4164" w:rsidRDefault="001B4164" w:rsidP="001B4164">
      <w:r w:rsidRPr="001B4164">
        <w:t>TCP报文段格式；</w:t>
      </w:r>
    </w:p>
    <w:p w14:paraId="0DA4B372" w14:textId="77777777" w:rsidR="001B4164" w:rsidRPr="001B4164" w:rsidRDefault="001B4164" w:rsidP="001B4164">
      <w:r w:rsidRPr="001B4164">
        <w:rPr>
          <w:rFonts w:hint="eastAsia"/>
        </w:rPr>
        <w:t>连接与关闭；</w:t>
      </w:r>
    </w:p>
    <w:p w14:paraId="0284E2B3" w14:textId="77777777" w:rsidR="001B4164" w:rsidRPr="001B4164" w:rsidRDefault="001B4164" w:rsidP="001B4164">
      <w:r w:rsidRPr="001B4164">
        <w:rPr>
          <w:rFonts w:hint="eastAsia"/>
        </w:rPr>
        <w:t>流量控制、拥塞控制和确认机制；超时重发。</w:t>
      </w:r>
    </w:p>
    <w:p w14:paraId="51CB189D" w14:textId="1F1AAB0A" w:rsidR="001B4164" w:rsidRDefault="001B4164" w:rsidP="001B4164">
      <w:r w:rsidRPr="001B4164">
        <w:t>3.4、TCP和UDP比较</w:t>
      </w:r>
    </w:p>
    <w:p w14:paraId="2BA93043" w14:textId="14AD396F" w:rsidR="001B4164" w:rsidRDefault="001B4164" w:rsidP="001B4164"/>
    <w:p w14:paraId="5481088D" w14:textId="7531F005" w:rsidR="001B4164" w:rsidRDefault="001B4164" w:rsidP="001B4164"/>
    <w:p w14:paraId="17D1F81D" w14:textId="6D283398" w:rsidR="001B4164" w:rsidRDefault="001B4164" w:rsidP="001B4164"/>
    <w:p w14:paraId="66E94E8A" w14:textId="77777777" w:rsidR="001B4164" w:rsidRPr="001B4164" w:rsidRDefault="001B4164" w:rsidP="001B4164">
      <w:r w:rsidRPr="001B4164">
        <w:t>4.1、工作模式</w:t>
      </w:r>
    </w:p>
    <w:p w14:paraId="1F76FB0C" w14:textId="77777777" w:rsidR="001B4164" w:rsidRPr="001B4164" w:rsidRDefault="001B4164" w:rsidP="001B4164">
      <w:r w:rsidRPr="001B4164">
        <w:t>B/S模式和C/S模式；</w:t>
      </w:r>
    </w:p>
    <w:p w14:paraId="3289B8F4" w14:textId="77777777" w:rsidR="001B4164" w:rsidRPr="001B4164" w:rsidRDefault="001B4164" w:rsidP="001B4164">
      <w:r w:rsidRPr="001B4164">
        <w:t>4.2、域名系统</w:t>
      </w:r>
    </w:p>
    <w:p w14:paraId="688927F4" w14:textId="77777777" w:rsidR="001B4164" w:rsidRPr="001B4164" w:rsidRDefault="001B4164" w:rsidP="001B4164">
      <w:r w:rsidRPr="001B4164">
        <w:t>4.3、电子邮件</w:t>
      </w:r>
    </w:p>
    <w:p w14:paraId="70CEA822" w14:textId="77777777" w:rsidR="001B4164" w:rsidRPr="001B4164" w:rsidRDefault="001B4164" w:rsidP="001B4164">
      <w:r w:rsidRPr="001B4164">
        <w:t>4.4、HTTP</w:t>
      </w:r>
    </w:p>
    <w:p w14:paraId="43152127" w14:textId="77777777" w:rsidR="001B4164" w:rsidRPr="001B4164" w:rsidRDefault="001B4164" w:rsidP="001B4164">
      <w:r w:rsidRPr="001B4164">
        <w:rPr>
          <w:rFonts w:hint="eastAsia"/>
        </w:rPr>
        <w:t>报文包头信息解析</w:t>
      </w:r>
    </w:p>
    <w:p w14:paraId="1CA5B84D" w14:textId="77777777" w:rsidR="001B4164" w:rsidRPr="001B4164" w:rsidRDefault="001B4164" w:rsidP="001B4164">
      <w:r w:rsidRPr="001B4164">
        <w:t>4.5、FTP</w:t>
      </w:r>
    </w:p>
    <w:p w14:paraId="3A503DDD" w14:textId="1F7265F7" w:rsidR="001B4164" w:rsidRDefault="001B4164" w:rsidP="001B4164">
      <w:r w:rsidRPr="001B4164">
        <w:t>FTP的包头信息解析</w:t>
      </w:r>
    </w:p>
    <w:p w14:paraId="02BE6E0E" w14:textId="5E90C0D6" w:rsidR="001B4164" w:rsidRDefault="001B4164" w:rsidP="001B4164"/>
    <w:p w14:paraId="7242C2F5" w14:textId="063E3375" w:rsidR="001B4164" w:rsidRDefault="001B4164" w:rsidP="001B4164"/>
    <w:p w14:paraId="1B48CC20" w14:textId="52CB9914" w:rsidR="001B4164" w:rsidRDefault="001B4164" w:rsidP="001B4164"/>
    <w:p w14:paraId="51A2ED88" w14:textId="77777777" w:rsidR="001B4164" w:rsidRPr="001B4164" w:rsidRDefault="001B4164" w:rsidP="001B4164">
      <w:r w:rsidRPr="001B4164">
        <w:t>5.1、网络程序设计的基本概念</w:t>
      </w:r>
    </w:p>
    <w:p w14:paraId="727F51FF" w14:textId="77777777" w:rsidR="001B4164" w:rsidRPr="001B4164" w:rsidRDefault="001B4164" w:rsidP="001B4164">
      <w:r w:rsidRPr="001B4164">
        <w:rPr>
          <w:rFonts w:hint="eastAsia"/>
        </w:rPr>
        <w:t>网络程序标识；</w:t>
      </w:r>
    </w:p>
    <w:p w14:paraId="19798A71" w14:textId="77777777" w:rsidR="001B4164" w:rsidRPr="001B4164" w:rsidRDefault="001B4164" w:rsidP="001B4164">
      <w:r w:rsidRPr="001B4164">
        <w:rPr>
          <w:rFonts w:hint="eastAsia"/>
        </w:rPr>
        <w:t>网络字节顺序；</w:t>
      </w:r>
    </w:p>
    <w:p w14:paraId="66C0CC9E" w14:textId="77777777" w:rsidR="001B4164" w:rsidRPr="001B4164" w:rsidRDefault="001B4164" w:rsidP="001B4164">
      <w:r w:rsidRPr="001B4164">
        <w:rPr>
          <w:rFonts w:hint="eastAsia"/>
        </w:rPr>
        <w:t>套接</w:t>
      </w:r>
      <w:proofErr w:type="gramStart"/>
      <w:r w:rsidRPr="001B4164">
        <w:rPr>
          <w:rFonts w:hint="eastAsia"/>
        </w:rPr>
        <w:t>字类型</w:t>
      </w:r>
      <w:proofErr w:type="gramEnd"/>
      <w:r w:rsidRPr="001B4164">
        <w:rPr>
          <w:rFonts w:hint="eastAsia"/>
        </w:rPr>
        <w:t>与应用。</w:t>
      </w:r>
    </w:p>
    <w:p w14:paraId="0D76B2C0" w14:textId="77777777" w:rsidR="001B4164" w:rsidRPr="001B4164" w:rsidRDefault="001B4164" w:rsidP="001B4164">
      <w:r w:rsidRPr="001B4164">
        <w:t>5.2、网络程序的工作模型</w:t>
      </w:r>
    </w:p>
    <w:p w14:paraId="1DB43210" w14:textId="77777777" w:rsidR="001B4164" w:rsidRPr="001B4164" w:rsidRDefault="001B4164" w:rsidP="001B4164">
      <w:r w:rsidRPr="001B4164">
        <w:rPr>
          <w:rFonts w:hint="eastAsia"/>
        </w:rPr>
        <w:t>网络程序需要考虑的问题；</w:t>
      </w:r>
    </w:p>
    <w:p w14:paraId="24F16023" w14:textId="77777777" w:rsidR="001B4164" w:rsidRPr="001B4164" w:rsidRDefault="001B4164" w:rsidP="001B4164">
      <w:r w:rsidRPr="001B4164">
        <w:rPr>
          <w:rFonts w:hint="eastAsia"/>
        </w:rPr>
        <w:t>网络程序工作模型。</w:t>
      </w:r>
    </w:p>
    <w:p w14:paraId="5B01EDC3" w14:textId="77777777" w:rsidR="001B4164" w:rsidRPr="001B4164" w:rsidRDefault="001B4164" w:rsidP="001B4164">
      <w:r w:rsidRPr="001B4164">
        <w:t>5.3、简单的客户机/服务器程序</w:t>
      </w:r>
    </w:p>
    <w:p w14:paraId="740B43E1" w14:textId="77777777" w:rsidR="001B4164" w:rsidRPr="001B4164" w:rsidRDefault="001B4164" w:rsidP="001B4164">
      <w:r w:rsidRPr="001B4164">
        <w:t>UDP和TCP基本程序结构与流程；</w:t>
      </w:r>
    </w:p>
    <w:p w14:paraId="67BC699B" w14:textId="6F37FA1C" w:rsidR="001B4164" w:rsidRPr="001B4164" w:rsidRDefault="001B4164" w:rsidP="001B4164">
      <w:r w:rsidRPr="001B4164">
        <w:rPr>
          <w:rFonts w:hint="eastAsia"/>
        </w:rPr>
        <w:t>基本程序编程。</w:t>
      </w:r>
    </w:p>
    <w:sectPr w:rsidR="001B4164" w:rsidRPr="001B41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CE6A0" w14:textId="77777777" w:rsidR="003F0A85" w:rsidRDefault="003F0A85" w:rsidP="001B4164">
      <w:r>
        <w:separator/>
      </w:r>
    </w:p>
  </w:endnote>
  <w:endnote w:type="continuationSeparator" w:id="0">
    <w:p w14:paraId="4E399B24" w14:textId="77777777" w:rsidR="003F0A85" w:rsidRDefault="003F0A85" w:rsidP="001B41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C39C0" w14:textId="77777777" w:rsidR="003F0A85" w:rsidRDefault="003F0A85" w:rsidP="001B4164">
      <w:r>
        <w:separator/>
      </w:r>
    </w:p>
  </w:footnote>
  <w:footnote w:type="continuationSeparator" w:id="0">
    <w:p w14:paraId="5C9701DA" w14:textId="77777777" w:rsidR="003F0A85" w:rsidRDefault="003F0A85" w:rsidP="001B41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34951"/>
    <w:multiLevelType w:val="multilevel"/>
    <w:tmpl w:val="F4200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3D7D17"/>
    <w:multiLevelType w:val="hybridMultilevel"/>
    <w:tmpl w:val="76286DC4"/>
    <w:lvl w:ilvl="0" w:tplc="9336F68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589354"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6684C1C"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24D29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17A135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84968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3A487B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02AA7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8A79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B65"/>
    <w:rsid w:val="00073639"/>
    <w:rsid w:val="000F112B"/>
    <w:rsid w:val="00166906"/>
    <w:rsid w:val="001B4164"/>
    <w:rsid w:val="002111E8"/>
    <w:rsid w:val="00310A68"/>
    <w:rsid w:val="003F0A85"/>
    <w:rsid w:val="00460AC3"/>
    <w:rsid w:val="00532C93"/>
    <w:rsid w:val="00541BC4"/>
    <w:rsid w:val="00573458"/>
    <w:rsid w:val="005932AB"/>
    <w:rsid w:val="005A7E8C"/>
    <w:rsid w:val="00974428"/>
    <w:rsid w:val="009F0B65"/>
    <w:rsid w:val="00AC72F5"/>
    <w:rsid w:val="00AE72A3"/>
    <w:rsid w:val="00C961AE"/>
    <w:rsid w:val="00CA0878"/>
    <w:rsid w:val="00E90164"/>
    <w:rsid w:val="00FC3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99D05C"/>
  <w15:chartTrackingRefBased/>
  <w15:docId w15:val="{27338ADB-9B1C-47B2-A968-87275AC26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B41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B416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B41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B4164"/>
    <w:rPr>
      <w:sz w:val="18"/>
      <w:szCs w:val="18"/>
    </w:rPr>
  </w:style>
  <w:style w:type="paragraph" w:styleId="a7">
    <w:name w:val="List Paragraph"/>
    <w:basedOn w:val="a"/>
    <w:uiPriority w:val="34"/>
    <w:qFormat/>
    <w:rsid w:val="001B4164"/>
    <w:pPr>
      <w:ind w:firstLineChars="200" w:firstLine="420"/>
    </w:pPr>
  </w:style>
  <w:style w:type="paragraph" w:styleId="a8">
    <w:name w:val="Normal (Web)"/>
    <w:basedOn w:val="a"/>
    <w:uiPriority w:val="99"/>
    <w:unhideWhenUsed/>
    <w:rsid w:val="00532C9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532C9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3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9471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1522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3825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277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0541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666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1930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78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6310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79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7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5978">
          <w:marLeft w:val="547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954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9726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169444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5761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86700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414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97677">
          <w:marLeft w:val="547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512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1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324</Words>
  <Characters>1852</Characters>
  <Application>Microsoft Office Word</Application>
  <DocSecurity>0</DocSecurity>
  <Lines>15</Lines>
  <Paragraphs>4</Paragraphs>
  <ScaleCrop>false</ScaleCrop>
  <Company/>
  <LinksUpToDate>false</LinksUpToDate>
  <CharactersWithSpaces>2172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泳豪</dc:creator>
  <cp:keywords/>
  <dc:description/>
  <cp:lastModifiedBy>陈 泳豪</cp:lastModifiedBy>
  <cp:revision>3</cp:revision>
  <dcterms:created xsi:type="dcterms:W3CDTF">2021-05-22T02:07:00Z</dcterms:created>
  <dcterms:modified xsi:type="dcterms:W3CDTF">2021-05-22T02:07:00Z</dcterms:modified>
</cp:coreProperties>
</file>